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EAC22B2"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w:t>
      </w:r>
      <w:r w:rsidR="00EA7737">
        <w:rPr>
          <w:b/>
          <w:noProof/>
          <w:sz w:val="24"/>
        </w:rPr>
        <w:t>2</w:t>
      </w:r>
      <w:r>
        <w:rPr>
          <w:b/>
          <w:bCs/>
          <w:sz w:val="24"/>
        </w:rPr>
        <w:t>E (e-meeting)</w:t>
      </w:r>
      <w:r>
        <w:rPr>
          <w:b/>
          <w:i/>
          <w:noProof/>
          <w:sz w:val="28"/>
        </w:rPr>
        <w:tab/>
      </w:r>
      <w:r w:rsidR="00BA4171" w:rsidRPr="00BA4171">
        <w:rPr>
          <w:b/>
          <w:i/>
          <w:noProof/>
          <w:sz w:val="28"/>
        </w:rPr>
        <w:t>S2-220</w:t>
      </w:r>
      <w:r w:rsidR="003C061F">
        <w:rPr>
          <w:b/>
          <w:i/>
          <w:noProof/>
          <w:sz w:val="28"/>
        </w:rPr>
        <w:t>5732</w:t>
      </w:r>
      <w:ins w:id="0" w:author="Nokia" w:date="2022-08-17T10:04:00Z">
        <w:r w:rsidR="00ED1AFB">
          <w:rPr>
            <w:b/>
            <w:i/>
            <w:noProof/>
            <w:sz w:val="28"/>
          </w:rPr>
          <w:t>r01</w:t>
        </w:r>
      </w:ins>
    </w:p>
    <w:p w14:paraId="3D399E69" w14:textId="09912A23" w:rsidR="00901291" w:rsidRDefault="00D53627">
      <w:pPr>
        <w:pStyle w:val="CRCoverPage"/>
        <w:tabs>
          <w:tab w:val="right" w:pos="9639"/>
        </w:tabs>
        <w:outlineLvl w:val="0"/>
        <w:rPr>
          <w:b/>
          <w:noProof/>
          <w:sz w:val="24"/>
        </w:rPr>
      </w:pPr>
      <w:r w:rsidRPr="00D53627">
        <w:rPr>
          <w:rFonts w:cs="Arial"/>
          <w:b/>
          <w:noProof/>
          <w:sz w:val="24"/>
          <w:szCs w:val="24"/>
        </w:rPr>
        <w:t>Elbonia, August 17-26, 2022</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4B24C394" w:rsidR="00901291" w:rsidRDefault="00480810">
            <w:pPr>
              <w:pStyle w:val="CRCoverPage"/>
              <w:spacing w:after="0"/>
              <w:jc w:val="right"/>
              <w:rPr>
                <w:b/>
                <w:noProof/>
                <w:sz w:val="28"/>
              </w:rPr>
            </w:pPr>
            <w:r>
              <w:rPr>
                <w:b/>
                <w:noProof/>
                <w:sz w:val="28"/>
              </w:rPr>
              <w:t>23.</w:t>
            </w:r>
            <w:r w:rsidR="00EB3D0C">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2E3FF374" w:rsidR="00901291" w:rsidRPr="0074047A" w:rsidRDefault="003C061F" w:rsidP="008A7C0E">
            <w:pPr>
              <w:pStyle w:val="CRCoverPage"/>
              <w:spacing w:after="0"/>
              <w:jc w:val="center"/>
              <w:rPr>
                <w:rFonts w:eastAsia="SimSun"/>
                <w:noProof/>
                <w:lang w:eastAsia="zh-CN"/>
              </w:rPr>
            </w:pPr>
            <w:r>
              <w:rPr>
                <w:b/>
                <w:noProof/>
                <w:sz w:val="28"/>
              </w:rPr>
              <w:t>0539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2A06750" w:rsidR="00901291" w:rsidRDefault="00480810" w:rsidP="00BA4171">
            <w:pPr>
              <w:pStyle w:val="CRCoverPage"/>
              <w:spacing w:after="0"/>
              <w:jc w:val="center"/>
              <w:rPr>
                <w:noProof/>
                <w:sz w:val="28"/>
              </w:rPr>
            </w:pPr>
            <w:r w:rsidRPr="00BA4171">
              <w:rPr>
                <w:b/>
                <w:noProof/>
                <w:sz w:val="28"/>
              </w:rPr>
              <w:t>17.</w:t>
            </w:r>
            <w:r w:rsidR="00EB3D0C">
              <w:rPr>
                <w:b/>
                <w:noProof/>
                <w:sz w:val="28"/>
              </w:rPr>
              <w:t>5</w:t>
            </w:r>
            <w:r w:rsidRPr="00BA4171">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70A573" w:rsidR="00901291" w:rsidRDefault="00716495">
            <w:pPr>
              <w:pStyle w:val="CRCoverPage"/>
              <w:spacing w:after="0"/>
              <w:ind w:left="100"/>
              <w:rPr>
                <w:noProof/>
              </w:rPr>
            </w:pPr>
            <w:r w:rsidRPr="003C061F">
              <w:rPr>
                <w:noProof/>
                <w:lang w:eastAsia="zh-CN"/>
              </w:rPr>
              <w:t>Correction of wrong references to TS28.532</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DFC7FB" w:rsidR="00901291" w:rsidRDefault="00EB3D0C">
            <w:pPr>
              <w:pStyle w:val="CRCoverPage"/>
              <w:spacing w:after="0"/>
              <w:ind w:left="100"/>
              <w:rPr>
                <w:noProof/>
                <w:lang w:eastAsia="ko-KR"/>
              </w:rPr>
            </w:pPr>
            <w:r>
              <w:rPr>
                <w:noProof/>
                <w:lang w:eastAsia="ko-KR"/>
              </w:rPr>
              <w:t>KDDI</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1591360" w:rsidR="00901291" w:rsidRDefault="006F66C0">
            <w:pPr>
              <w:pStyle w:val="CRCoverPage"/>
              <w:spacing w:after="0"/>
              <w:ind w:left="100"/>
              <w:rPr>
                <w:noProof/>
              </w:rPr>
            </w:pPr>
            <w:r>
              <w:rPr>
                <w:noProof/>
              </w:rPr>
              <w:t>2022-0</w:t>
            </w:r>
            <w:r w:rsidR="00EB3D0C">
              <w:rPr>
                <w:noProof/>
              </w:rPr>
              <w:t>8</w:t>
            </w:r>
            <w:r>
              <w:rPr>
                <w:noProof/>
              </w:rPr>
              <w:t>-</w:t>
            </w:r>
            <w:r w:rsidR="003C061F">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24E63" w14:textId="6A617EF5" w:rsidR="00E90622" w:rsidRDefault="00391619" w:rsidP="00391619">
            <w:pPr>
              <w:pStyle w:val="CRCoverPage"/>
              <w:numPr>
                <w:ilvl w:val="0"/>
                <w:numId w:val="8"/>
              </w:numPr>
              <w:spacing w:after="0"/>
              <w:rPr>
                <w:rFonts w:eastAsia="SimSun"/>
                <w:lang w:eastAsia="zh-CN"/>
              </w:rPr>
            </w:pPr>
            <w:r>
              <w:rPr>
                <w:rFonts w:eastAsia="SimSun"/>
                <w:lang w:eastAsia="zh-CN"/>
              </w:rPr>
              <w:t>F</w:t>
            </w:r>
            <w:r w:rsidRPr="00391619">
              <w:rPr>
                <w:rFonts w:eastAsia="SimSun"/>
                <w:lang w:eastAsia="zh-CN"/>
              </w:rPr>
              <w:t>or steps 1 to 4</w:t>
            </w:r>
            <w:r>
              <w:rPr>
                <w:rFonts w:eastAsia="SimSun"/>
                <w:lang w:val="en-US" w:eastAsia="zh-CN"/>
              </w:rPr>
              <w:t xml:space="preserve"> of </w:t>
            </w:r>
            <w:r w:rsidR="00F75A3E">
              <w:rPr>
                <w:rFonts w:eastAsia="SimSun"/>
                <w:lang w:val="en-US" w:eastAsia="zh-CN"/>
              </w:rPr>
              <w:t>“</w:t>
            </w:r>
            <w:r w:rsidRPr="00391619">
              <w:rPr>
                <w:rFonts w:eastAsia="SimSun"/>
                <w:lang w:eastAsia="zh-CN"/>
              </w:rPr>
              <w:t>Clause 6.2.3.2 Procedure for data collection from OAM</w:t>
            </w:r>
            <w:r w:rsidR="00F75A3E">
              <w:rPr>
                <w:rFonts w:eastAsia="SimSun"/>
                <w:lang w:eastAsia="zh-CN"/>
              </w:rPr>
              <w:t>”</w:t>
            </w:r>
            <w:r w:rsidRPr="00391619">
              <w:rPr>
                <w:rFonts w:eastAsia="SimSun"/>
                <w:lang w:eastAsia="zh-CN"/>
              </w:rPr>
              <w:t xml:space="preserve">, the current document references </w:t>
            </w:r>
            <w:r w:rsidR="00C27589">
              <w:rPr>
                <w:rFonts w:eastAsia="SimSun"/>
                <w:lang w:eastAsia="zh-CN"/>
              </w:rPr>
              <w:t>wrong</w:t>
            </w:r>
            <w:r w:rsidRPr="00391619">
              <w:rPr>
                <w:rFonts w:eastAsia="SimSun"/>
                <w:lang w:eastAsia="zh-CN"/>
              </w:rPr>
              <w:t xml:space="preserve"> clause</w:t>
            </w:r>
            <w:r w:rsidR="00C27589">
              <w:rPr>
                <w:rFonts w:eastAsia="SimSun"/>
                <w:lang w:eastAsia="zh-CN"/>
              </w:rPr>
              <w:t>s</w:t>
            </w:r>
            <w:r w:rsidRPr="00391619">
              <w:rPr>
                <w:rFonts w:eastAsia="SimSun"/>
                <w:lang w:eastAsia="zh-CN"/>
              </w:rPr>
              <w:t>.</w:t>
            </w:r>
          </w:p>
          <w:p w14:paraId="22231E06" w14:textId="1C068770" w:rsidR="00391619" w:rsidRPr="0090608A" w:rsidRDefault="00684B30" w:rsidP="00391619">
            <w:pPr>
              <w:pStyle w:val="CRCoverPage"/>
              <w:numPr>
                <w:ilvl w:val="0"/>
                <w:numId w:val="8"/>
              </w:numPr>
              <w:spacing w:after="0"/>
              <w:rPr>
                <w:rFonts w:eastAsia="SimSun"/>
                <w:lang w:eastAsia="zh-CN"/>
              </w:rPr>
            </w:pPr>
            <w:r w:rsidRPr="00684B30">
              <w:rPr>
                <w:rFonts w:eastAsia="SimSun"/>
                <w:lang w:eastAsia="zh-CN"/>
              </w:rPr>
              <w:t>The protocol used to fetch data described in TS23.288 is different from the latest description in TS28.532.</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E9549" w14:textId="6D4083D0" w:rsidR="008337C6" w:rsidRDefault="00A8234A" w:rsidP="005A3AE7">
            <w:pPr>
              <w:pStyle w:val="CRCoverPage"/>
              <w:numPr>
                <w:ilvl w:val="0"/>
                <w:numId w:val="9"/>
              </w:numPr>
              <w:spacing w:after="0"/>
              <w:rPr>
                <w:noProof/>
              </w:rPr>
            </w:pPr>
            <w:r w:rsidRPr="00A8234A">
              <w:rPr>
                <w:noProof/>
              </w:rPr>
              <w:t>Correct correspondence with clauses in TS28.532.</w:t>
            </w:r>
          </w:p>
          <w:p w14:paraId="0FECEB01" w14:textId="4D7DDA8D" w:rsidR="001F15D3" w:rsidRPr="001F15D3" w:rsidRDefault="001F15D3" w:rsidP="005A3AE7">
            <w:pPr>
              <w:pStyle w:val="CRCoverPage"/>
              <w:numPr>
                <w:ilvl w:val="0"/>
                <w:numId w:val="9"/>
              </w:numPr>
              <w:spacing w:after="0"/>
              <w:rPr>
                <w:noProof/>
                <w:lang w:eastAsia="ja-JP"/>
              </w:rPr>
            </w:pPr>
            <w:r>
              <w:rPr>
                <w:rFonts w:hint="eastAsia"/>
                <w:noProof/>
              </w:rPr>
              <w:t>C</w:t>
            </w:r>
            <w:r>
              <w:rPr>
                <w:noProof/>
              </w:rPr>
              <w:t xml:space="preserve">orrect </w:t>
            </w:r>
            <w:r>
              <w:rPr>
                <w:noProof/>
                <w:lang w:val="en-US" w:eastAsia="ja-JP"/>
              </w:rPr>
              <w:t>description about protocol for data fetch</w:t>
            </w:r>
            <w:r w:rsidR="00230C58">
              <w:rPr>
                <w:noProof/>
                <w:lang w:val="en-US" w:eastAsia="ja-JP"/>
              </w:rPr>
              <w:t xml:space="preserve"> and make m</w:t>
            </w:r>
            <w:r w:rsidR="00230C58" w:rsidRPr="00230C58">
              <w:rPr>
                <w:noProof/>
                <w:lang w:val="en-US" w:eastAsia="ja-JP"/>
              </w:rPr>
              <w:t>inor modifications for clarification</w:t>
            </w:r>
            <w:r>
              <w:rPr>
                <w:noProof/>
                <w:lang w:val="en-US" w:eastAsia="ja-JP"/>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FE01C63" w:rsidR="004B4B02" w:rsidRDefault="0064374E" w:rsidP="00253C53">
            <w:pPr>
              <w:pStyle w:val="CRCoverPage"/>
              <w:spacing w:after="0"/>
              <w:rPr>
                <w:noProof/>
                <w:lang w:eastAsia="ko-KR"/>
              </w:rPr>
            </w:pPr>
            <w:r w:rsidRPr="0064374E">
              <w:rPr>
                <w:lang w:eastAsia="zh-CN"/>
              </w:rPr>
              <w:t>Impossible to refer to the correct functionality specified by SA5.</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7E54DB14" w:rsidR="00901291" w:rsidRDefault="00EB3D0C" w:rsidP="00253C53">
            <w:pPr>
              <w:pStyle w:val="CRCoverPage"/>
              <w:spacing w:after="0"/>
              <w:rPr>
                <w:noProof/>
              </w:rPr>
            </w:pPr>
            <w:r>
              <w:rPr>
                <w:lang w:eastAsia="zh-CN"/>
              </w:rPr>
              <w:t>6.2.3.2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1C66F97" w14:textId="77777777" w:rsidR="00353418" w:rsidRPr="005D2CF1" w:rsidRDefault="00353418" w:rsidP="00353418">
      <w:pPr>
        <w:pStyle w:val="Heading4"/>
        <w:rPr>
          <w:lang w:eastAsia="zh-CN"/>
        </w:rPr>
      </w:pPr>
      <w:bookmarkStart w:id="2" w:name="_Toc106168660"/>
      <w:bookmarkStart w:id="3" w:name="_Toc98866271"/>
      <w:bookmarkStart w:id="4" w:name="_Toc20204735"/>
      <w:bookmarkStart w:id="5" w:name="_Toc27895449"/>
      <w:bookmarkStart w:id="6" w:name="_Toc36192553"/>
      <w:bookmarkStart w:id="7" w:name="_Toc45193655"/>
      <w:bookmarkStart w:id="8" w:name="_Toc47593287"/>
      <w:bookmarkStart w:id="9" w:name="_Toc51835374"/>
      <w:bookmarkStart w:id="10" w:name="_Toc91154506"/>
      <w:r w:rsidRPr="005D2CF1">
        <w:rPr>
          <w:lang w:eastAsia="zh-CN"/>
        </w:rPr>
        <w:t>6.2.3.2</w:t>
      </w:r>
      <w:r w:rsidRPr="005D2CF1">
        <w:rPr>
          <w:lang w:eastAsia="zh-CN"/>
        </w:rPr>
        <w:tab/>
        <w:t>Procedure for data collection from OAM</w:t>
      </w:r>
      <w:bookmarkEnd w:id="2"/>
    </w:p>
    <w:p w14:paraId="64B3E79E" w14:textId="77777777" w:rsidR="00353418" w:rsidRPr="005D2CF1" w:rsidRDefault="00353418" w:rsidP="0035341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4C98AAA" w14:textId="77777777" w:rsidR="00353418" w:rsidRPr="005D2CF1" w:rsidRDefault="00353418" w:rsidP="00353418">
      <w:r w:rsidRPr="005D2CF1">
        <w:t>The flow below assumes the NWDAF is configured on how to subscribe to the relevant OAM services.</w:t>
      </w:r>
    </w:p>
    <w:p w14:paraId="22D975AD" w14:textId="77777777" w:rsidR="00353418" w:rsidRPr="005D2CF1" w:rsidRDefault="00353418" w:rsidP="00353418">
      <w:r w:rsidRPr="005D2CF1">
        <w:t>OAM shall setup the required mechanisms to guarantee the continuous data collection requested by NWDAF.</w:t>
      </w:r>
    </w:p>
    <w:p w14:paraId="0B842021" w14:textId="77777777" w:rsidR="00353418" w:rsidRPr="005D2CF1" w:rsidRDefault="006610DF" w:rsidP="00353418">
      <w:pPr>
        <w:pStyle w:val="TH"/>
      </w:pPr>
      <w:r w:rsidRPr="005D2CF1">
        <w:rPr>
          <w:rFonts w:eastAsia="MS Mincho"/>
          <w:noProof/>
        </w:rPr>
        <w:object w:dxaOrig="5581" w:dyaOrig="3766" w14:anchorId="7220F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2pt;height:188.1pt;mso-width-percent:0;mso-height-percent:0;mso-width-percent:0;mso-height-percent:0" o:ole="">
            <v:imagedata r:id="rId21" o:title=""/>
          </v:shape>
          <o:OLEObject Type="Embed" ProgID="Visio.Drawing.15" ShapeID="_x0000_i1025" DrawAspect="Content" ObjectID="_1722236633" r:id="rId22"/>
        </w:object>
      </w:r>
    </w:p>
    <w:p w14:paraId="66D140E4" w14:textId="77777777" w:rsidR="00353418" w:rsidRPr="005D2CF1" w:rsidRDefault="00353418" w:rsidP="00353418">
      <w:pPr>
        <w:pStyle w:val="TF"/>
      </w:pPr>
      <w:r>
        <w:t xml:space="preserve">Figure </w:t>
      </w:r>
      <w:r w:rsidRPr="005D2CF1">
        <w:t>6.2.3.2-1: Data collection from OAM performance data file report management service</w:t>
      </w:r>
    </w:p>
    <w:p w14:paraId="04B35FCC" w14:textId="7B99033C" w:rsidR="00353418" w:rsidRPr="005D2CF1" w:rsidRDefault="00353418" w:rsidP="00353418">
      <w:pPr>
        <w:pStyle w:val="B1"/>
      </w:pPr>
      <w:r w:rsidRPr="005D2CF1">
        <w:t>1.</w:t>
      </w:r>
      <w:r w:rsidRPr="005D2CF1">
        <w:tab/>
        <w:t>(Clause 11.</w:t>
      </w:r>
      <w:ins w:id="11" w:author="KDDI_r0" w:date="2022-07-19T11:42:00Z">
        <w:r w:rsidR="00A054AC">
          <w:t>6</w:t>
        </w:r>
      </w:ins>
      <w:del w:id="12" w:author="KDDI_r0" w:date="2022-07-19T11:42:00Z">
        <w:r w:rsidRPr="005D2CF1" w:rsidDel="00A054AC">
          <w:delText>3.1</w:delText>
        </w:r>
      </w:del>
      <w:r w:rsidRPr="005D2CF1">
        <w:t>.1.3.2</w:t>
      </w:r>
      <w:r>
        <w:t xml:space="preserve"> of</w:t>
      </w:r>
      <w:r w:rsidRPr="005D2CF1">
        <w:t xml:space="preserve"> TS</w:t>
      </w:r>
      <w:r>
        <w:t> </w:t>
      </w:r>
      <w:r w:rsidRPr="005D2CF1">
        <w:t>28.532</w:t>
      </w:r>
      <w:r>
        <w:t> </w:t>
      </w:r>
      <w:r w:rsidRPr="005D2CF1">
        <w:t>[6]), Subscribe (Input): NWDAF subscribes to the notification(s) related to the services provided by the management service producer.</w:t>
      </w:r>
    </w:p>
    <w:p w14:paraId="706EB6F9" w14:textId="379F8277" w:rsidR="00353418" w:rsidRPr="005D2CF1" w:rsidRDefault="00353418" w:rsidP="00353418">
      <w:pPr>
        <w:pStyle w:val="B1"/>
      </w:pPr>
      <w:r w:rsidRPr="005D2CF1">
        <w:t>2.</w:t>
      </w:r>
      <w:r w:rsidRPr="005D2CF1">
        <w:tab/>
        <w:t>(Clause 11.</w:t>
      </w:r>
      <w:ins w:id="13" w:author="KDDI_r0" w:date="2022-07-19T11:43:00Z">
        <w:r w:rsidR="00A054AC">
          <w:t>6</w:t>
        </w:r>
      </w:ins>
      <w:del w:id="14" w:author="KDDI_r0" w:date="2022-07-19T11:43:00Z">
        <w:r w:rsidRPr="005D2CF1" w:rsidDel="00A054AC">
          <w:delText>3.1</w:delText>
        </w:r>
      </w:del>
      <w:r w:rsidRPr="005D2CF1">
        <w:t>.1.3.3</w:t>
      </w:r>
      <w:r>
        <w:t xml:space="preserve"> of</w:t>
      </w:r>
      <w:r w:rsidRPr="005D2CF1">
        <w:t xml:space="preserve"> TS</w:t>
      </w:r>
      <w:r>
        <w:t> </w:t>
      </w:r>
      <w:r w:rsidRPr="005D2CF1">
        <w:t>28.532</w:t>
      </w:r>
      <w:r>
        <w:t> </w:t>
      </w:r>
      <w:r w:rsidRPr="005D2CF1">
        <w:t>[6]), Subscribe (Output): management service producer responses to NWDAF if the subscription is success or not.</w:t>
      </w:r>
    </w:p>
    <w:p w14:paraId="626E728E" w14:textId="77777777" w:rsidR="00353418" w:rsidRPr="005D2CF1" w:rsidRDefault="00353418" w:rsidP="00353418">
      <w:pPr>
        <w:pStyle w:val="B1"/>
      </w:pPr>
      <w:r w:rsidRPr="005D2CF1">
        <w:t>3.</w:t>
      </w:r>
      <w:r w:rsidRPr="005D2CF1">
        <w:tab/>
        <w:t>Data processing: management service producer prepares the data.</w:t>
      </w:r>
    </w:p>
    <w:p w14:paraId="422D946B" w14:textId="45244210" w:rsidR="00353418" w:rsidRPr="005D2CF1" w:rsidRDefault="00353418" w:rsidP="00353418">
      <w:pPr>
        <w:pStyle w:val="B1"/>
      </w:pPr>
      <w:r w:rsidRPr="005D2CF1">
        <w:t>4.</w:t>
      </w:r>
      <w:r w:rsidRPr="005D2CF1">
        <w:tab/>
        <w:t>(Clause 11.</w:t>
      </w:r>
      <w:ins w:id="15" w:author="KDDI_r0" w:date="2022-07-19T11:43:00Z">
        <w:r w:rsidR="00A054AC">
          <w:t>6</w:t>
        </w:r>
      </w:ins>
      <w:del w:id="16" w:author="KDDI_r0" w:date="2022-07-19T11:43:00Z">
        <w:r w:rsidRPr="005D2CF1" w:rsidDel="00A054AC">
          <w:delText>3.1</w:delText>
        </w:r>
      </w:del>
      <w:r w:rsidRPr="005D2CF1">
        <w:t>.1.1</w:t>
      </w:r>
      <w:r>
        <w:t xml:space="preserve"> of</w:t>
      </w:r>
      <w:r w:rsidRPr="005D2CF1">
        <w:t xml:space="preserve"> TS</w:t>
      </w:r>
      <w:r>
        <w:t> </w:t>
      </w:r>
      <w:r w:rsidRPr="005D2CF1">
        <w:t>28.532</w:t>
      </w:r>
      <w:r>
        <w:t> </w:t>
      </w:r>
      <w:r w:rsidRPr="005D2CF1">
        <w:t>[6]), Notification (notifyFileReady): management service producer notifies the data file is ready.</w:t>
      </w:r>
    </w:p>
    <w:p w14:paraId="69A396C0" w14:textId="2CF5968A" w:rsidR="00353418" w:rsidRPr="00C27589" w:rsidRDefault="00353418" w:rsidP="00353418">
      <w:pPr>
        <w:rPr>
          <w:lang w:val="en-US" w:eastAsia="ja-JP"/>
        </w:rPr>
      </w:pPr>
      <w:bookmarkStart w:id="17" w:name="_Hlk111623394"/>
      <w:r w:rsidRPr="005D2CF1">
        <w:t xml:space="preserve">As the final step, NWDAF fetches data by using </w:t>
      </w:r>
      <w:ins w:id="18" w:author="KDDI_r0" w:date="2022-07-19T11:40:00Z">
        <w:r w:rsidR="00A054AC">
          <w:t>SFTP</w:t>
        </w:r>
      </w:ins>
      <w:ins w:id="19" w:author="KDDI_r0" w:date="2022-07-20T14:54:00Z">
        <w:r w:rsidR="00C27589">
          <w:t>,</w:t>
        </w:r>
      </w:ins>
      <w:ins w:id="20" w:author="KDDI_r0" w:date="2022-07-19T11:40:00Z">
        <w:r w:rsidR="00A054AC">
          <w:t xml:space="preserve"> FTPES or HTTPS</w:t>
        </w:r>
      </w:ins>
      <w:ins w:id="21" w:author="KDDI_r0" w:date="2022-07-19T12:03:00Z">
        <w:r w:rsidR="005E2FC2">
          <w:t xml:space="preserve"> </w:t>
        </w:r>
        <w:r w:rsidR="005E2FC2" w:rsidRPr="005E2FC2">
          <w:t>as defined in clause 11.6.2</w:t>
        </w:r>
      </w:ins>
      <w:ins w:id="22" w:author="KDDI_r0" w:date="2022-08-01T17:43:00Z">
        <w:r w:rsidR="001D0EBE">
          <w:t xml:space="preserve"> of </w:t>
        </w:r>
        <w:r w:rsidR="001D0EBE" w:rsidRPr="005E2FC2">
          <w:t>TS</w:t>
        </w:r>
      </w:ins>
      <w:ins w:id="23" w:author="Nokia" w:date="2022-08-17T10:05:00Z">
        <w:r w:rsidR="00ED1AFB">
          <w:t> </w:t>
        </w:r>
      </w:ins>
      <w:ins w:id="24" w:author="KDDI_r0" w:date="2022-08-01T17:43:00Z">
        <w:r w:rsidR="001D0EBE" w:rsidRPr="005E2FC2">
          <w:t>28.532</w:t>
        </w:r>
        <w:del w:id="25" w:author="Nokia" w:date="2022-08-17T10:05:00Z">
          <w:r w:rsidR="001D0EBE" w:rsidRPr="005E2FC2" w:rsidDel="00ED1AFB">
            <w:delText xml:space="preserve"> </w:delText>
          </w:r>
        </w:del>
      </w:ins>
      <w:ins w:id="26" w:author="Nokia" w:date="2022-08-17T10:05:00Z">
        <w:r w:rsidR="00ED1AFB">
          <w:t> </w:t>
        </w:r>
      </w:ins>
      <w:ins w:id="27" w:author="KDDI_r0" w:date="2022-08-01T17:43:00Z">
        <w:r w:rsidR="001D0EBE" w:rsidRPr="005E2FC2">
          <w:t>[6]</w:t>
        </w:r>
      </w:ins>
      <w:del w:id="28" w:author="KDDI_r0" w:date="2022-07-19T11:40:00Z">
        <w:r w:rsidRPr="005D2CF1" w:rsidDel="00A054AC">
          <w:delText>FTP</w:delText>
        </w:r>
      </w:del>
      <w:r w:rsidRPr="005D2CF1">
        <w:t xml:space="preserve"> (</w:t>
      </w:r>
      <w:ins w:id="29" w:author="KDDI_r0" w:date="2022-07-19T11:57:00Z">
        <w:r w:rsidR="00786F3E">
          <w:t xml:space="preserve">each protocol </w:t>
        </w:r>
      </w:ins>
      <w:ins w:id="30" w:author="KDDI_r0" w:date="2022-07-19T11:59:00Z">
        <w:r w:rsidR="00786F3E">
          <w:t>is</w:t>
        </w:r>
      </w:ins>
      <w:ins w:id="31" w:author="KDDI_r0" w:date="2022-07-19T11:57:00Z">
        <w:r w:rsidR="00786F3E">
          <w:t xml:space="preserve"> </w:t>
        </w:r>
      </w:ins>
      <w:r w:rsidRPr="005D2CF1">
        <w:t xml:space="preserve">not specified in </w:t>
      </w:r>
      <w:proofErr w:type="gramStart"/>
      <w:r w:rsidRPr="005D2CF1">
        <w:t xml:space="preserve">3GPP, </w:t>
      </w:r>
      <w:ins w:id="32" w:author="KDDI_r0" w:date="2022-07-19T12:01:00Z">
        <w:r w:rsidR="001771F4">
          <w:t>and</w:t>
        </w:r>
        <w:proofErr w:type="gramEnd"/>
        <w:r w:rsidR="001771F4">
          <w:t xml:space="preserve"> is used </w:t>
        </w:r>
      </w:ins>
      <w:r w:rsidRPr="005D2CF1">
        <w:t>based on vendor implementation).</w:t>
      </w:r>
    </w:p>
    <w:bookmarkEnd w:id="17"/>
    <w:p w14:paraId="43DB2156" w14:textId="77777777" w:rsidR="00353418" w:rsidRPr="005D2CF1" w:rsidRDefault="00353418" w:rsidP="00353418">
      <w:pPr>
        <w:pStyle w:val="NO"/>
        <w:rPr>
          <w:rFonts w:eastAsia="MS Mincho"/>
        </w:rPr>
      </w:pPr>
      <w:r w:rsidRPr="005D2CF1">
        <w:rPr>
          <w:rFonts w:eastAsia="MS Mincho"/>
        </w:rPr>
        <w:t>NOTE</w:t>
      </w:r>
      <w:r>
        <w:rPr>
          <w:rFonts w:eastAsia="MS Mincho"/>
        </w:rPr>
        <w:t> 1</w:t>
      </w:r>
      <w:r w:rsidRPr="005D2CF1">
        <w:rPr>
          <w:rFonts w:eastAsia="MS Mincho"/>
        </w:rPr>
        <w:t>:</w:t>
      </w:r>
      <w:r w:rsidRPr="005D2CF1">
        <w:rPr>
          <w:rFonts w:eastAsia="MS Mincho"/>
        </w:rPr>
        <w:tab/>
        <w:t>The call flow in Figure</w:t>
      </w:r>
      <w:r>
        <w:rPr>
          <w:rFonts w:eastAsia="MS Mincho"/>
        </w:rPr>
        <w:t> </w:t>
      </w:r>
      <w:r w:rsidRPr="005D2CF1">
        <w:rPr>
          <w:rFonts w:eastAsia="MS Mincho"/>
        </w:rPr>
        <w:t>6.2.3.2-1 only shows a subscribe/notify model for the simplicity, however both request-response and subscription-notification models are supported.</w:t>
      </w:r>
    </w:p>
    <w:p w14:paraId="489AB510" w14:textId="77777777" w:rsidR="00353418" w:rsidRDefault="00353418" w:rsidP="00353418">
      <w:pPr>
        <w:pStyle w:val="NO"/>
        <w:rPr>
          <w:rFonts w:eastAsia="MS Mincho"/>
        </w:rPr>
      </w:pPr>
      <w:r>
        <w:rPr>
          <w:rFonts w:eastAsia="MS Mincho"/>
        </w:rPr>
        <w:t>NOTE 2:</w:t>
      </w:r>
      <w:r>
        <w:rPr>
          <w:rFonts w:eastAsia="MS Mincho"/>
        </w:rPr>
        <w:tab/>
        <w:t>NWDAF is configured with the Network Slice information (i.e. NetworkSliceInfo including a DN (Distinguished Name) of the NetworkSlice managed object relating to the network slice instance associated to the S-NSSAI and NSI ID if available as defined in TS 28.541 [22]). Based on the Network Slice information, the NWDAF uses the DN (Distinguished Name) to identify the NetworkSlice managed object relating to the S-NSSAI and NSI ID and consumes the management services to collect the management data of the corresponding NetworkSlice managed object (including the NRF serving the network slice, the NFs associated to the network slice, the NG RAN or 5GC performance measurements defined in TS 28.552 [8], or the 5G end to end KPIs defined in TS 28.554 [10]) provided by OAM.</w:t>
      </w:r>
    </w:p>
    <w:bookmarkEnd w:id="3"/>
    <w:bookmarkEnd w:id="4"/>
    <w:bookmarkEnd w:id="5"/>
    <w:bookmarkEnd w:id="6"/>
    <w:bookmarkEnd w:id="7"/>
    <w:bookmarkEnd w:id="8"/>
    <w:bookmarkEnd w:id="9"/>
    <w:bookmarkEnd w:id="10"/>
    <w:p w14:paraId="478F3505" w14:textId="55891D13" w:rsidR="007C5C6B" w:rsidRDefault="007C5C6B" w:rsidP="007C5C6B">
      <w:pPr>
        <w:pStyle w:val="StartEndofChange"/>
      </w:pPr>
      <w:r>
        <w:t xml:space="preserve">* * * * End of Changes * * * * </w:t>
      </w:r>
    </w:p>
    <w:p w14:paraId="60028B5D" w14:textId="77777777" w:rsidR="007C5C6B" w:rsidRPr="0093004C" w:rsidRDefault="007C5C6B" w:rsidP="00F75A3E">
      <w:pPr>
        <w:pStyle w:val="B1"/>
        <w:ind w:left="0" w:firstLine="0"/>
      </w:pPr>
    </w:p>
    <w:sectPr w:rsidR="007C5C6B" w:rsidRPr="0093004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3F3B" w14:textId="77777777" w:rsidR="00AE37E4" w:rsidRDefault="00AE37E4">
      <w:r>
        <w:separator/>
      </w:r>
    </w:p>
  </w:endnote>
  <w:endnote w:type="continuationSeparator" w:id="0">
    <w:p w14:paraId="4F1BF825" w14:textId="77777777" w:rsidR="00AE37E4" w:rsidRDefault="00AE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7D5C" w14:textId="77777777" w:rsidR="0081699B" w:rsidRDefault="00816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7617" w14:textId="77777777" w:rsidR="0081699B" w:rsidRDefault="008169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0FF2" w14:textId="77777777" w:rsidR="0081699B" w:rsidRDefault="00816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042E" w14:textId="77777777" w:rsidR="00AE37E4" w:rsidRDefault="00AE37E4">
      <w:r>
        <w:separator/>
      </w:r>
    </w:p>
  </w:footnote>
  <w:footnote w:type="continuationSeparator" w:id="0">
    <w:p w14:paraId="09B64A97" w14:textId="77777777" w:rsidR="00AE37E4" w:rsidRDefault="00AE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6381" w14:textId="77777777" w:rsidR="0081699B" w:rsidRDefault="00816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6F95" w14:textId="77777777" w:rsidR="0081699B" w:rsidRDefault="008169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48CD2D0C"/>
    <w:multiLevelType w:val="hybridMultilevel"/>
    <w:tmpl w:val="CAA267C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A92DE3"/>
    <w:multiLevelType w:val="hybridMultilevel"/>
    <w:tmpl w:val="96F83CC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0"/>
  </w:num>
  <w:num w:numId="7">
    <w:abstractNumId w:val="5"/>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94854"/>
    <w:rsid w:val="000A1F9A"/>
    <w:rsid w:val="000A6F51"/>
    <w:rsid w:val="000B2FFF"/>
    <w:rsid w:val="000B30A8"/>
    <w:rsid w:val="000D4416"/>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771F4"/>
    <w:rsid w:val="00183FE6"/>
    <w:rsid w:val="001A3438"/>
    <w:rsid w:val="001B4424"/>
    <w:rsid w:val="001B7818"/>
    <w:rsid w:val="001C3DD6"/>
    <w:rsid w:val="001D0EBE"/>
    <w:rsid w:val="001D1102"/>
    <w:rsid w:val="001D2061"/>
    <w:rsid w:val="001F15D3"/>
    <w:rsid w:val="001F4F40"/>
    <w:rsid w:val="001F7A23"/>
    <w:rsid w:val="002019FC"/>
    <w:rsid w:val="002022A5"/>
    <w:rsid w:val="002171EA"/>
    <w:rsid w:val="00226493"/>
    <w:rsid w:val="00230BF4"/>
    <w:rsid w:val="00230C58"/>
    <w:rsid w:val="0023623F"/>
    <w:rsid w:val="0024200F"/>
    <w:rsid w:val="00253850"/>
    <w:rsid w:val="00253C53"/>
    <w:rsid w:val="002555FC"/>
    <w:rsid w:val="00273F54"/>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3418"/>
    <w:rsid w:val="003622F0"/>
    <w:rsid w:val="003716D7"/>
    <w:rsid w:val="00372267"/>
    <w:rsid w:val="00391619"/>
    <w:rsid w:val="00397681"/>
    <w:rsid w:val="003A6CB5"/>
    <w:rsid w:val="003B38D4"/>
    <w:rsid w:val="003B7A06"/>
    <w:rsid w:val="003C061F"/>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85D13"/>
    <w:rsid w:val="004B335E"/>
    <w:rsid w:val="004B4B02"/>
    <w:rsid w:val="004B5E08"/>
    <w:rsid w:val="004B6C3D"/>
    <w:rsid w:val="004B6EEC"/>
    <w:rsid w:val="004B74D7"/>
    <w:rsid w:val="004C0C9B"/>
    <w:rsid w:val="004D2F15"/>
    <w:rsid w:val="004E4235"/>
    <w:rsid w:val="004E4324"/>
    <w:rsid w:val="004E6765"/>
    <w:rsid w:val="004F3511"/>
    <w:rsid w:val="005064EA"/>
    <w:rsid w:val="00510528"/>
    <w:rsid w:val="005118D5"/>
    <w:rsid w:val="005138BC"/>
    <w:rsid w:val="0051483D"/>
    <w:rsid w:val="00523D35"/>
    <w:rsid w:val="00524F24"/>
    <w:rsid w:val="0052614B"/>
    <w:rsid w:val="00530FD5"/>
    <w:rsid w:val="00535413"/>
    <w:rsid w:val="005472C1"/>
    <w:rsid w:val="00554747"/>
    <w:rsid w:val="00585BEA"/>
    <w:rsid w:val="005A15C7"/>
    <w:rsid w:val="005A3AE7"/>
    <w:rsid w:val="005B0F50"/>
    <w:rsid w:val="005C61BA"/>
    <w:rsid w:val="005E2FC2"/>
    <w:rsid w:val="005F2080"/>
    <w:rsid w:val="005F240A"/>
    <w:rsid w:val="005F27F2"/>
    <w:rsid w:val="005F4683"/>
    <w:rsid w:val="006018CE"/>
    <w:rsid w:val="006058A0"/>
    <w:rsid w:val="0064374E"/>
    <w:rsid w:val="00647AB2"/>
    <w:rsid w:val="00652DC8"/>
    <w:rsid w:val="006610DF"/>
    <w:rsid w:val="00674C1D"/>
    <w:rsid w:val="00684B30"/>
    <w:rsid w:val="00685478"/>
    <w:rsid w:val="0069272C"/>
    <w:rsid w:val="00697CDE"/>
    <w:rsid w:val="006A300C"/>
    <w:rsid w:val="006D2DD5"/>
    <w:rsid w:val="006E1CD4"/>
    <w:rsid w:val="006E1F1E"/>
    <w:rsid w:val="006F1054"/>
    <w:rsid w:val="006F66C0"/>
    <w:rsid w:val="0070084E"/>
    <w:rsid w:val="00700DB3"/>
    <w:rsid w:val="0071532E"/>
    <w:rsid w:val="00716495"/>
    <w:rsid w:val="0074047A"/>
    <w:rsid w:val="0074191D"/>
    <w:rsid w:val="007419F6"/>
    <w:rsid w:val="00741EAD"/>
    <w:rsid w:val="00764666"/>
    <w:rsid w:val="007803C2"/>
    <w:rsid w:val="00783D6A"/>
    <w:rsid w:val="00786F3E"/>
    <w:rsid w:val="00795A21"/>
    <w:rsid w:val="007A7595"/>
    <w:rsid w:val="007C5C6B"/>
    <w:rsid w:val="007D2FB8"/>
    <w:rsid w:val="007E12DC"/>
    <w:rsid w:val="007F7724"/>
    <w:rsid w:val="00816503"/>
    <w:rsid w:val="0081699B"/>
    <w:rsid w:val="00822B92"/>
    <w:rsid w:val="0083061B"/>
    <w:rsid w:val="00831598"/>
    <w:rsid w:val="008337C6"/>
    <w:rsid w:val="00837F92"/>
    <w:rsid w:val="00842CF0"/>
    <w:rsid w:val="00864BD0"/>
    <w:rsid w:val="00880094"/>
    <w:rsid w:val="00893D19"/>
    <w:rsid w:val="008A7C0E"/>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330DC"/>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54AC"/>
    <w:rsid w:val="00A06DD0"/>
    <w:rsid w:val="00A10274"/>
    <w:rsid w:val="00A1558D"/>
    <w:rsid w:val="00A245F6"/>
    <w:rsid w:val="00A341F5"/>
    <w:rsid w:val="00A45C11"/>
    <w:rsid w:val="00A52458"/>
    <w:rsid w:val="00A56B4C"/>
    <w:rsid w:val="00A64203"/>
    <w:rsid w:val="00A70164"/>
    <w:rsid w:val="00A73D8A"/>
    <w:rsid w:val="00A7759D"/>
    <w:rsid w:val="00A8234A"/>
    <w:rsid w:val="00AB0693"/>
    <w:rsid w:val="00AB7005"/>
    <w:rsid w:val="00AC17B4"/>
    <w:rsid w:val="00AD08F6"/>
    <w:rsid w:val="00AD18F1"/>
    <w:rsid w:val="00AE37E4"/>
    <w:rsid w:val="00AE3F9E"/>
    <w:rsid w:val="00B00754"/>
    <w:rsid w:val="00B031AE"/>
    <w:rsid w:val="00B03986"/>
    <w:rsid w:val="00B12866"/>
    <w:rsid w:val="00B1680A"/>
    <w:rsid w:val="00B202F0"/>
    <w:rsid w:val="00B4762B"/>
    <w:rsid w:val="00B54570"/>
    <w:rsid w:val="00B561C7"/>
    <w:rsid w:val="00B606AB"/>
    <w:rsid w:val="00B7384A"/>
    <w:rsid w:val="00B73978"/>
    <w:rsid w:val="00B862B0"/>
    <w:rsid w:val="00B9030B"/>
    <w:rsid w:val="00B92BF3"/>
    <w:rsid w:val="00BA3239"/>
    <w:rsid w:val="00BA4171"/>
    <w:rsid w:val="00BA4566"/>
    <w:rsid w:val="00BB398C"/>
    <w:rsid w:val="00BB40FC"/>
    <w:rsid w:val="00BD1395"/>
    <w:rsid w:val="00BD1434"/>
    <w:rsid w:val="00BE0819"/>
    <w:rsid w:val="00C13D8B"/>
    <w:rsid w:val="00C14F11"/>
    <w:rsid w:val="00C158BC"/>
    <w:rsid w:val="00C17C27"/>
    <w:rsid w:val="00C20617"/>
    <w:rsid w:val="00C23507"/>
    <w:rsid w:val="00C2514E"/>
    <w:rsid w:val="00C27589"/>
    <w:rsid w:val="00C408E3"/>
    <w:rsid w:val="00C55605"/>
    <w:rsid w:val="00C57AF2"/>
    <w:rsid w:val="00C656B0"/>
    <w:rsid w:val="00C66C3E"/>
    <w:rsid w:val="00C86B8E"/>
    <w:rsid w:val="00CC15F6"/>
    <w:rsid w:val="00CE512D"/>
    <w:rsid w:val="00CE69B8"/>
    <w:rsid w:val="00CF038C"/>
    <w:rsid w:val="00CF2779"/>
    <w:rsid w:val="00D13E0E"/>
    <w:rsid w:val="00D150CE"/>
    <w:rsid w:val="00D33DCB"/>
    <w:rsid w:val="00D51B52"/>
    <w:rsid w:val="00D53627"/>
    <w:rsid w:val="00D75F1C"/>
    <w:rsid w:val="00D90871"/>
    <w:rsid w:val="00D94913"/>
    <w:rsid w:val="00DB12D0"/>
    <w:rsid w:val="00DC0398"/>
    <w:rsid w:val="00DC0D18"/>
    <w:rsid w:val="00DE1EE1"/>
    <w:rsid w:val="00DE5F42"/>
    <w:rsid w:val="00DF1EAB"/>
    <w:rsid w:val="00DF3FDA"/>
    <w:rsid w:val="00E06C54"/>
    <w:rsid w:val="00E16939"/>
    <w:rsid w:val="00E177D6"/>
    <w:rsid w:val="00E3432A"/>
    <w:rsid w:val="00E3716E"/>
    <w:rsid w:val="00E651BA"/>
    <w:rsid w:val="00E672B4"/>
    <w:rsid w:val="00E90622"/>
    <w:rsid w:val="00E93887"/>
    <w:rsid w:val="00EA0FFD"/>
    <w:rsid w:val="00EA590E"/>
    <w:rsid w:val="00EA59BA"/>
    <w:rsid w:val="00EA7737"/>
    <w:rsid w:val="00EB1197"/>
    <w:rsid w:val="00EB1509"/>
    <w:rsid w:val="00EB3D0C"/>
    <w:rsid w:val="00EB4CD0"/>
    <w:rsid w:val="00EB6788"/>
    <w:rsid w:val="00EC1219"/>
    <w:rsid w:val="00ED1AFB"/>
    <w:rsid w:val="00ED3C98"/>
    <w:rsid w:val="00ED7A70"/>
    <w:rsid w:val="00EE452A"/>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75A3E"/>
    <w:rsid w:val="00F8360C"/>
    <w:rsid w:val="00F855E9"/>
    <w:rsid w:val="00FA4BF8"/>
    <w:rsid w:val="00FA5F1B"/>
    <w:rsid w:val="00FA7132"/>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2.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E63AF-35A6-4690-B9D7-5E018617E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688</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2022-08-11T11:27:00Z</dcterms:created>
  <dcterms:modified xsi:type="dcterms:W3CDTF">2022-08-17T08:17:00Z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